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contextualSpacing w:val="0"/>
        <w:jc w:val="center"/>
        <w:rPr>
          <w:rFonts w:ascii="Microsoft YaHei" w:cs="Microsoft YaHei" w:eastAsia="Microsoft YaHei" w:hAnsi="Microsoft YaHe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比特亚洲新币上线申请表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  <w:rtl w:val="0"/>
        </w:rPr>
        <w:t xml:space="preserve">申请人：____________ 填表时间：_______年____月____日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  <w:rtl w:val="0"/>
        </w:rPr>
        <w:t xml:space="preserve">请填写下表并确保资料真实。</w:t>
      </w:r>
      <w:r w:rsidDel="00000000" w:rsidR="00000000" w:rsidRPr="00000000"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为必考察项目）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一．币种介绍</w:t>
      </w:r>
    </w:p>
    <w:tbl>
      <w:tblPr>
        <w:tblStyle w:val="Table1"/>
        <w:tblW w:w="834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65"/>
        <w:gridCol w:w="1830"/>
        <w:gridCol w:w="1425"/>
        <w:gridCol w:w="3120"/>
        <w:tblGridChange w:id="0">
          <w:tblGrid>
            <w:gridCol w:w="1965"/>
            <w:gridCol w:w="1830"/>
            <w:gridCol w:w="1425"/>
            <w:gridCol w:w="312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币种名称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英文名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简称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开发团队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地域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a6a6a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国家/省份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发布日期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币种算法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发行总量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区块大小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区块速度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证明方式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现有用户规模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QQ群号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市价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总市值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难度调整周期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市场现有币量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官方联系人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a6a6a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至少一名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DengXian" w:cs="DengXian" w:eastAsia="DengXian" w:hAnsi="DengXi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代币合同地址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有无预挖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联系方式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a6a6a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Email/QQ/TEL/Wechat/Skype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官网地址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钱包下载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安装文档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钱包API文档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区块查询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挖矿规则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主要特色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a6a6a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已上线平台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a6a6a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主要论坛社区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icrosoft YaHei" w:cs="Microsoft YaHei" w:eastAsia="Microsoft YaHei" w:hAnsi="Microsoft YaHei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(redit/github etc)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其他说明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Microsoft YaHei" w:cs="Microsoft YaHei" w:eastAsia="Microsoft YaHei" w:hAnsi="Microsoft Ya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二、上线申请</w:t>
      </w:r>
    </w:p>
    <w:tbl>
      <w:tblPr>
        <w:tblStyle w:val="Table2"/>
        <w:tblW w:w="829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668"/>
        <w:gridCol w:w="2268"/>
        <w:gridCol w:w="1559"/>
        <w:gridCol w:w="2796"/>
        <w:tblGridChange w:id="0">
          <w:tblGrid>
            <w:gridCol w:w="1668"/>
            <w:gridCol w:w="2268"/>
            <w:gridCol w:w="1559"/>
            <w:gridCol w:w="2796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申请人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电话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邮箱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微信/电报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地址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a6a6a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国家/省份/市/区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推广团队人数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全职人数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用户规模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1、持币用户数：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2、活跃用户数：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3、用户类型：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icrosoft YaHei" w:cs="Microsoft YaHei" w:eastAsia="Microsoft YaHei" w:hAnsi="Microsoft YaHei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4、用户净值：（平均持币量）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主要推广渠道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1、QQ群：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icrosoft YaHei" w:cs="Microsoft YaHei" w:eastAsia="Microsoft YaHei" w:hAnsi="Microsoft Ya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2、微信群：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icrosoft YaHei" w:cs="Microsoft YaHei" w:eastAsia="Microsoft YaHei" w:hAnsi="Microsoft Ya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3、论坛：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icrosoft YaHei" w:cs="Microsoft YaHei" w:eastAsia="Microsoft YaHei" w:hAnsi="Microsoft Ya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4、贴吧：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icrosoft YaHei" w:cs="Microsoft YaHei" w:eastAsia="Microsoft YaHei" w:hAnsi="Microsoft Ya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5、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Telegram</w:t>
            </w: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：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icrosoft YaHei" w:cs="Microsoft YaHei" w:eastAsia="Microsoft YaHei" w:hAnsi="Microsoft Ya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rFonts w:ascii="Microsoft YaHei" w:cs="Microsoft YaHei" w:eastAsia="Microsoft YaHei" w:hAnsi="Microsoft YaHei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6、Twitter</w:t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优势资源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媒体资源：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Microsoft YaHei" w:cs="Microsoft YaHei" w:eastAsia="Microsoft YaHei" w:hAnsi="Microsoft Ya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资金资源：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Microsoft YaHei" w:cs="Microsoft YaHei" w:eastAsia="Microsoft YaHei" w:hAnsi="Microsoft Ya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用户资源：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Microsoft YaHei" w:cs="Microsoft YaHei" w:eastAsia="Microsoft YaHei" w:hAnsi="Microsoft Ya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其他资源：</w:t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一年内发展计划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用户发展计划：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Microsoft YaHei" w:cs="Microsoft YaHei" w:eastAsia="Microsoft YaHei" w:hAnsi="Microsoft Ya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项目</w:t>
            </w: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发展计划：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Microsoft YaHei" w:cs="Microsoft YaHei" w:eastAsia="Microsoft YaHei" w:hAnsi="Microsoft Ya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其他：</w:t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其他支持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上币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前</w:t>
            </w: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的相应市场活动支持：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Microsoft YaHei" w:cs="Microsoft YaHei" w:eastAsia="Microsoft YaHei" w:hAnsi="Microsoft Ya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上币前的相应市场活动支持</w:t>
            </w: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：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Microsoft YaHei" w:cs="Microsoft YaHei" w:eastAsia="Microsoft YaHei" w:hAnsi="Microsoft Ya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其他：</w:t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联系人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商务/运营 对接人联系方式：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Microsoft YaHei" w:cs="Microsoft YaHei" w:eastAsia="Microsoft YaHei" w:hAnsi="Microsoft Ya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技术对接人联系方式：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Microsoft YaHei" w:cs="Microsoft YaHei" w:eastAsia="Microsoft YaHei" w:hAnsi="Microsoft Ya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市场推广对接人联系方式：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评审结果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/>
      <w:pgMar w:bottom="1440" w:top="993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Microsoft YaHei"/>
  <w:font w:name="Calibri"/>
  <w:font w:name="DengXi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440" w:hanging="591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2880" w:hanging="591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4320" w:hanging="591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440" w:hanging="591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2880" w:hanging="591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4320" w:hanging="591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440" w:hanging="591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2880" w:hanging="591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4320" w:hanging="591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440" w:hanging="591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2880" w:hanging="591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4320" w:hanging="591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zh-TW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